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A8344" w14:textId="034EF2D0" w:rsidR="00304CB3" w:rsidRDefault="00304CB3" w:rsidP="00304C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822BBE">
        <w:rPr>
          <w:rFonts w:hint="eastAsia"/>
          <w:b/>
          <w:i/>
          <w:noProof/>
          <w:sz w:val="28"/>
          <w:lang w:eastAsia="zh-CN"/>
        </w:rPr>
        <w:t>3</w:t>
      </w:r>
      <w:r w:rsidR="000D2A32">
        <w:rPr>
          <w:rFonts w:hint="eastAsia"/>
          <w:b/>
          <w:i/>
          <w:noProof/>
          <w:sz w:val="28"/>
          <w:lang w:eastAsia="zh-CN"/>
        </w:rPr>
        <w:t>404</w:t>
      </w:r>
    </w:p>
    <w:p w14:paraId="68B4B2D2" w14:textId="708764E6" w:rsidR="00F82268" w:rsidRDefault="00304CB3">
      <w:pPr>
        <w:pStyle w:val="CRCoverPage"/>
        <w:outlineLvl w:val="0"/>
        <w:rPr>
          <w:b/>
          <w:bCs/>
          <w:sz w:val="24"/>
        </w:rPr>
      </w:pPr>
      <w:proofErr w:type="spellStart"/>
      <w:proofErr w:type="gramStart"/>
      <w:r w:rsidRPr="00695A6C">
        <w:rPr>
          <w:b/>
          <w:bCs/>
          <w:sz w:val="24"/>
        </w:rPr>
        <w:t>Toulouse,France</w:t>
      </w:r>
      <w:proofErr w:type="spellEnd"/>
      <w:proofErr w:type="gramEnd"/>
      <w:r w:rsidRPr="00695A6C">
        <w:rPr>
          <w:b/>
          <w:bCs/>
          <w:sz w:val="24"/>
        </w:rPr>
        <w:t>, 14 - 18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2268" w14:paraId="7D95222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3D1680" w14:textId="77777777" w:rsidR="00F82268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F82268" w14:paraId="337EF77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4B7972" w14:textId="77777777" w:rsidR="00F82268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82268" w14:paraId="4AE2A4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E7422E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268" w14:paraId="424FD2E0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DDACC6" w14:textId="77777777" w:rsidR="00F82268" w:rsidRDefault="00F8226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A3A2D3B" w14:textId="77777777" w:rsidR="00F82268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33.501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E5E94E" w14:textId="77777777" w:rsidR="00F82268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42A01" w14:textId="48398C2C" w:rsidR="00F82268" w:rsidRDefault="00981B4E">
            <w:pPr>
              <w:pStyle w:val="CRCoverPage"/>
              <w:spacing w:after="0"/>
              <w:jc w:val="right"/>
            </w:pPr>
            <w:r>
              <w:rPr>
                <w:rFonts w:hint="eastAsia"/>
                <w:lang w:eastAsia="zh-CN"/>
              </w:rPr>
              <w:t>149</w:t>
            </w:r>
            <w:r w:rsidR="000D2A32">
              <w:rPr>
                <w:rFonts w:hint="eastAsia"/>
                <w:lang w:eastAsia="zh-CN"/>
              </w:rPr>
              <w:t>2</w:t>
            </w:r>
          </w:p>
        </w:tc>
        <w:tc>
          <w:tcPr>
            <w:tcW w:w="709" w:type="dxa"/>
          </w:tcPr>
          <w:p w14:paraId="433C4BF1" w14:textId="77777777" w:rsidR="00F82268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3A45BF" w14:textId="7E98DE9B" w:rsidR="00F82268" w:rsidRDefault="00981B4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0592B17E" w14:textId="77777777" w:rsidR="00F82268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FE10C" w14:textId="195B5800" w:rsidR="00F82268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</w:rPr>
              <w:t>16.1</w:t>
            </w:r>
            <w:r w:rsidR="00304CB3"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5984FD" w14:textId="77777777" w:rsidR="00F82268" w:rsidRDefault="00F82268">
            <w:pPr>
              <w:pStyle w:val="CRCoverPage"/>
              <w:spacing w:after="0"/>
            </w:pPr>
          </w:p>
        </w:tc>
      </w:tr>
      <w:tr w:rsidR="00F82268" w14:paraId="08E64F0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59A39C" w14:textId="77777777" w:rsidR="00F82268" w:rsidRDefault="00F82268">
            <w:pPr>
              <w:pStyle w:val="CRCoverPage"/>
              <w:spacing w:after="0"/>
            </w:pPr>
          </w:p>
        </w:tc>
      </w:tr>
      <w:tr w:rsidR="00F82268" w14:paraId="0DC81E0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733BC1" w14:textId="77777777" w:rsidR="00F82268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82268" w14:paraId="6CFFB1E8" w14:textId="77777777">
        <w:tc>
          <w:tcPr>
            <w:tcW w:w="9641" w:type="dxa"/>
            <w:gridSpan w:val="9"/>
          </w:tcPr>
          <w:p w14:paraId="5134ADE3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8590652" w14:textId="77777777" w:rsidR="00F82268" w:rsidRDefault="00F822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2268" w14:paraId="07584F95" w14:textId="77777777">
        <w:tc>
          <w:tcPr>
            <w:tcW w:w="2835" w:type="dxa"/>
          </w:tcPr>
          <w:p w14:paraId="7A544723" w14:textId="77777777" w:rsidR="00F82268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E39F145" w14:textId="77777777" w:rsidR="00F82268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E998BD" w14:textId="77777777" w:rsidR="00F82268" w:rsidRDefault="00F8226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957F1A" w14:textId="77777777" w:rsidR="00F82268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9C643" w14:textId="77777777" w:rsidR="00F82268" w:rsidRDefault="00F8226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477CC8F" w14:textId="77777777" w:rsidR="00F82268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EF6A16" w14:textId="77777777" w:rsidR="00F82268" w:rsidRDefault="00F8226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C58332" w14:textId="77777777" w:rsidR="00F82268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46C74C" w14:textId="77777777" w:rsidR="00F82268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1F1B79B" w14:textId="77777777" w:rsidR="00F82268" w:rsidRDefault="00F8226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2268" w14:paraId="3908F3F3" w14:textId="77777777">
        <w:tc>
          <w:tcPr>
            <w:tcW w:w="9640" w:type="dxa"/>
            <w:gridSpan w:val="11"/>
          </w:tcPr>
          <w:p w14:paraId="111DA328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268" w14:paraId="6F8F163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837085" w14:textId="77777777" w:rsidR="00F8226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05D7A" w14:textId="77777777" w:rsidR="00F82268" w:rsidRDefault="00000000">
            <w:pPr>
              <w:pStyle w:val="CRCoverPage"/>
              <w:spacing w:after="0"/>
              <w:ind w:left="100"/>
            </w:pPr>
            <w:r>
              <w:t>Revise the pre-requisite of access token request</w:t>
            </w:r>
          </w:p>
        </w:tc>
      </w:tr>
      <w:tr w:rsidR="00F82268" w14:paraId="2F72B3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552B5A" w14:textId="77777777" w:rsidR="00F82268" w:rsidRDefault="00F8226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6D0C03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268" w14:paraId="132F45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6291A3" w14:textId="77777777" w:rsidR="00F8226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7A0C1C" w14:textId="77777777" w:rsidR="00F82268" w:rsidRDefault="00000000">
            <w:pPr>
              <w:pStyle w:val="CRCoverPage"/>
              <w:spacing w:after="0"/>
              <w:ind w:left="100"/>
            </w:pPr>
            <w:r>
              <w:t>China Telecom</w:t>
            </w:r>
          </w:p>
        </w:tc>
      </w:tr>
      <w:tr w:rsidR="00F82268" w14:paraId="23843D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8048C6" w14:textId="77777777" w:rsidR="00F8226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7480F7" w14:textId="77777777" w:rsidR="00F82268" w:rsidRDefault="00000000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F82268" w14:paraId="67E958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3B12EF" w14:textId="77777777" w:rsidR="00F82268" w:rsidRDefault="00F8226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522F32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268" w14:paraId="05C2F6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033654" w14:textId="77777777" w:rsidR="00F8226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48341E" w14:textId="77777777" w:rsidR="00F82268" w:rsidRDefault="00000000">
            <w:pPr>
              <w:pStyle w:val="CRCoverPage"/>
              <w:spacing w:after="0"/>
              <w:ind w:left="100"/>
            </w:pP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590449A0" w14:textId="77777777" w:rsidR="00F82268" w:rsidRDefault="00F8226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895A17" w14:textId="77777777" w:rsidR="00F82268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51EB76" w14:textId="2192B19C" w:rsidR="00F82268" w:rsidRDefault="00000000">
            <w:pPr>
              <w:pStyle w:val="CRCoverPage"/>
              <w:spacing w:after="0"/>
              <w:ind w:left="100"/>
            </w:pPr>
            <w:r>
              <w:t>2022-</w:t>
            </w:r>
            <w:r w:rsidR="00304CB3">
              <w:rPr>
                <w:rFonts w:hint="eastAsia"/>
                <w:lang w:eastAsia="zh-CN"/>
              </w:rPr>
              <w:t>11</w:t>
            </w:r>
            <w:r>
              <w:t>-</w:t>
            </w:r>
            <w:r w:rsidR="00304CB3">
              <w:rPr>
                <w:rFonts w:hint="eastAsia"/>
                <w:lang w:eastAsia="zh-CN"/>
              </w:rPr>
              <w:t>14</w:t>
            </w:r>
          </w:p>
        </w:tc>
      </w:tr>
      <w:tr w:rsidR="00F82268" w14:paraId="7FCC96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6AA378" w14:textId="77777777" w:rsidR="00F82268" w:rsidRDefault="00F8226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0DEFE2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B8A145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0FAAB0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13D483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268" w14:paraId="3751216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BF6869" w14:textId="77777777" w:rsidR="00F8226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157450" w14:textId="77777777" w:rsidR="00F82268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1BF7AE" w14:textId="77777777" w:rsidR="00F82268" w:rsidRDefault="00F8226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F9A727" w14:textId="77777777" w:rsidR="00F82268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8E4DF2" w14:textId="77777777" w:rsidR="00F82268" w:rsidRDefault="00000000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F82268" w14:paraId="410ADE6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7AE96C" w14:textId="77777777" w:rsidR="00F82268" w:rsidRDefault="00F8226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59A3E3" w14:textId="77777777" w:rsidR="00F82268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5F0F229" w14:textId="77777777" w:rsidR="00F82268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86FFA9" w14:textId="77777777" w:rsidR="00F82268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82268" w14:paraId="6EDD6318" w14:textId="77777777">
        <w:tc>
          <w:tcPr>
            <w:tcW w:w="1843" w:type="dxa"/>
          </w:tcPr>
          <w:p w14:paraId="5902A706" w14:textId="77777777" w:rsidR="00F82268" w:rsidRDefault="00F8226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CE8551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268" w14:paraId="2AA870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2F746C" w14:textId="77777777" w:rsidR="00F8226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9231DF" w14:textId="77777777" w:rsidR="00F82268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ne of the current </w:t>
            </w:r>
            <w:r>
              <w:t>pre-requisites of access token request is that “The NF Service Producer (OAuth2.0 resource server) is registered with the NRF (Authorization Server) with "additional scope" information per NF type.”</w:t>
            </w:r>
          </w:p>
          <w:p w14:paraId="2C8FFB4D" w14:textId="77777777" w:rsidR="00F82268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But according to </w:t>
            </w:r>
            <w:r>
              <w:t>13.4.1.1.1 TS33.501, the NF Service Provider may include "additional scope" information during registration with NRF. Therefore, "additional scope" information is optional.</w:t>
            </w:r>
          </w:p>
        </w:tc>
      </w:tr>
      <w:tr w:rsidR="00F82268" w14:paraId="46445D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C01F3" w14:textId="77777777" w:rsidR="00F82268" w:rsidRDefault="00F8226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E397D3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268" w14:paraId="0CD59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7E8FC" w14:textId="77777777" w:rsidR="00F8226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41F80B" w14:textId="77777777" w:rsidR="00F82268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Revise the </w:t>
            </w:r>
            <w:r>
              <w:t>pre-requisite of access token request</w:t>
            </w:r>
            <w:r>
              <w:rPr>
                <w:lang w:eastAsia="zh-CN"/>
              </w:rPr>
              <w:t xml:space="preserve"> so that </w:t>
            </w:r>
            <w:r>
              <w:t>"additional scope" information is optional</w:t>
            </w:r>
            <w:r>
              <w:rPr>
                <w:rFonts w:eastAsia="宋体"/>
              </w:rPr>
              <w:t>.</w:t>
            </w:r>
          </w:p>
        </w:tc>
      </w:tr>
      <w:tr w:rsidR="00F82268" w14:paraId="3CBCE4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5BD60" w14:textId="77777777" w:rsidR="00F82268" w:rsidRDefault="00F8226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7F1107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268" w14:paraId="3E2D0D9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95F93B" w14:textId="77777777" w:rsidR="00F8226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72F43" w14:textId="77777777" w:rsidR="00F82268" w:rsidRDefault="00000000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There will be confusion about the </w:t>
            </w:r>
            <w:r>
              <w:t>pre-requisite of access token request.</w:t>
            </w:r>
          </w:p>
        </w:tc>
      </w:tr>
      <w:tr w:rsidR="00F82268" w14:paraId="6B35AC20" w14:textId="77777777">
        <w:tc>
          <w:tcPr>
            <w:tcW w:w="2694" w:type="dxa"/>
            <w:gridSpan w:val="2"/>
          </w:tcPr>
          <w:p w14:paraId="616EEAB6" w14:textId="77777777" w:rsidR="00F82268" w:rsidRDefault="00F8226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2F434C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268" w14:paraId="097843A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1928A9" w14:textId="77777777" w:rsidR="00F8226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99790" w14:textId="77777777" w:rsidR="00F82268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13.4.1.1.2</w:t>
            </w:r>
            <w:r>
              <w:rPr>
                <w:rFonts w:hint="eastAsia"/>
                <w:lang w:val="en-US" w:eastAsia="zh-CN"/>
              </w:rPr>
              <w:t>, 13.4.1.2.2</w:t>
            </w:r>
          </w:p>
        </w:tc>
      </w:tr>
      <w:tr w:rsidR="00F82268" w14:paraId="2D0F42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95847" w14:textId="77777777" w:rsidR="00F82268" w:rsidRDefault="00F8226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4C9579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268" w14:paraId="673592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94EAD" w14:textId="77777777" w:rsidR="00F82268" w:rsidRDefault="00F822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CC1DCF" w14:textId="77777777" w:rsidR="00F8226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A07BAB" w14:textId="77777777" w:rsidR="00F8226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DB5377F" w14:textId="77777777" w:rsidR="00F82268" w:rsidRDefault="00F8226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1EDDF4" w14:textId="77777777" w:rsidR="00F82268" w:rsidRDefault="00F82268">
            <w:pPr>
              <w:pStyle w:val="CRCoverPage"/>
              <w:spacing w:after="0"/>
              <w:ind w:left="99"/>
            </w:pPr>
          </w:p>
        </w:tc>
      </w:tr>
      <w:tr w:rsidR="00F82268" w14:paraId="05753B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DFFBF" w14:textId="77777777" w:rsidR="00F8226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58EF1F" w14:textId="77777777" w:rsidR="00F82268" w:rsidRDefault="00F8226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A3C98" w14:textId="77777777" w:rsidR="00F8226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53863B" w14:textId="77777777" w:rsidR="00F82268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517EAB" w14:textId="77777777" w:rsidR="00F8226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82268" w14:paraId="363E59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85905" w14:textId="77777777" w:rsidR="00F82268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CC0CEC" w14:textId="77777777" w:rsidR="00F82268" w:rsidRDefault="00F8226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8C088" w14:textId="77777777" w:rsidR="00F8226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9EF28D" w14:textId="77777777" w:rsidR="00F82268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CC0090" w14:textId="77777777" w:rsidR="00F8226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82268" w14:paraId="475FA2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A0450" w14:textId="77777777" w:rsidR="00F82268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B42F53" w14:textId="77777777" w:rsidR="00F82268" w:rsidRDefault="00F8226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8812F" w14:textId="77777777" w:rsidR="00F8226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AD0AFA2" w14:textId="77777777" w:rsidR="00F82268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EE9F3B" w14:textId="77777777" w:rsidR="00F8226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82268" w14:paraId="42E1F7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163C5" w14:textId="77777777" w:rsidR="00F82268" w:rsidRDefault="00F8226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BD5E92" w14:textId="77777777" w:rsidR="00F82268" w:rsidRDefault="00F82268">
            <w:pPr>
              <w:pStyle w:val="CRCoverPage"/>
              <w:spacing w:after="0"/>
            </w:pPr>
          </w:p>
        </w:tc>
      </w:tr>
      <w:tr w:rsidR="00F82268" w14:paraId="4D6DCED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DB42AF" w14:textId="77777777" w:rsidR="00F8226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A319C" w14:textId="77777777" w:rsidR="00F82268" w:rsidRDefault="00F82268">
            <w:pPr>
              <w:pStyle w:val="CRCoverPage"/>
              <w:spacing w:after="0"/>
              <w:ind w:left="100"/>
            </w:pPr>
          </w:p>
        </w:tc>
      </w:tr>
      <w:tr w:rsidR="00F82268" w14:paraId="66CDDFD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A5E009" w14:textId="77777777" w:rsidR="00F82268" w:rsidRDefault="00F822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907463" w14:textId="77777777" w:rsidR="00F82268" w:rsidRDefault="00F8226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82268" w14:paraId="7373BF4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1222B1" w14:textId="77777777" w:rsidR="00F8226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98803" w14:textId="77777777" w:rsidR="00F82268" w:rsidRDefault="00F82268">
            <w:pPr>
              <w:pStyle w:val="CRCoverPage"/>
              <w:spacing w:after="0"/>
              <w:ind w:left="100"/>
            </w:pPr>
          </w:p>
        </w:tc>
      </w:tr>
    </w:tbl>
    <w:p w14:paraId="3A7DA54A" w14:textId="77777777" w:rsidR="00F82268" w:rsidRDefault="00F82268">
      <w:pPr>
        <w:pStyle w:val="CRCoverPage"/>
        <w:spacing w:after="0"/>
        <w:rPr>
          <w:sz w:val="8"/>
          <w:szCs w:val="8"/>
        </w:rPr>
      </w:pPr>
    </w:p>
    <w:p w14:paraId="013ADF07" w14:textId="77777777" w:rsidR="00F82268" w:rsidRDefault="00F82268">
      <w:pPr>
        <w:sectPr w:rsidR="00F8226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A8ACC89" w14:textId="77777777" w:rsidR="00F82268" w:rsidRDefault="00F82268"/>
    <w:p w14:paraId="49D57811" w14:textId="77777777" w:rsidR="00F82268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525311385"/>
      <w:bookmarkStart w:id="2" w:name="_Hlk23872791"/>
      <w:r>
        <w:rPr>
          <w:rFonts w:ascii="Arial" w:eastAsia="Malgun Gothic" w:hAnsi="Arial" w:cs="Arial"/>
          <w:color w:val="0000FF"/>
          <w:sz w:val="32"/>
          <w:szCs w:val="32"/>
        </w:rPr>
        <w:t>*************** Start of the 1</w:t>
      </w:r>
      <w:r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  <w:bookmarkEnd w:id="1"/>
      <w:bookmarkEnd w:id="2"/>
    </w:p>
    <w:p w14:paraId="1D6BF061" w14:textId="77777777" w:rsidR="00F82268" w:rsidRDefault="00000000">
      <w:pPr>
        <w:pStyle w:val="50"/>
        <w:rPr>
          <w:lang w:eastAsia="zh-CN"/>
        </w:rPr>
      </w:pPr>
      <w:bookmarkStart w:id="3" w:name="_Toc98755823"/>
      <w:r>
        <w:t>13.4.1.1.2</w:t>
      </w:r>
      <w:r>
        <w:tab/>
        <w:t>Service Request Process</w:t>
      </w:r>
      <w:bookmarkEnd w:id="3"/>
    </w:p>
    <w:p w14:paraId="50F188A9" w14:textId="77777777" w:rsidR="00F82268" w:rsidRDefault="00000000">
      <w:pPr>
        <w:rPr>
          <w:b/>
          <w:bCs/>
          <w:u w:val="single"/>
        </w:rPr>
      </w:pPr>
      <w:r>
        <w:t xml:space="preserve">The complete service request is a two-step process including requesting an access token by NF Service Consumer (Step 1, </w:t>
      </w:r>
      <w:proofErr w:type="gramStart"/>
      <w:r>
        <w:t>i.e.</w:t>
      </w:r>
      <w:proofErr w:type="gramEnd"/>
      <w:r>
        <w:t xml:space="preserve"> 1a or 1b), and then verification of the access token by NF Service Producer (Step 2).</w:t>
      </w:r>
    </w:p>
    <w:p w14:paraId="5D14A9EA" w14:textId="77777777" w:rsidR="00F82268" w:rsidRDefault="00000000">
      <w:pPr>
        <w:rPr>
          <w:b/>
          <w:bCs/>
        </w:rPr>
      </w:pPr>
      <w:r>
        <w:rPr>
          <w:b/>
          <w:bCs/>
        </w:rPr>
        <w:t xml:space="preserve">Step 1: </w:t>
      </w:r>
      <w:r>
        <w:rPr>
          <w:b/>
        </w:rPr>
        <w:t>Access token request</w:t>
      </w:r>
    </w:p>
    <w:p w14:paraId="7CC74CC5" w14:textId="77777777" w:rsidR="00F82268" w:rsidRDefault="00000000">
      <w:r>
        <w:t>Pre-requisite:</w:t>
      </w:r>
    </w:p>
    <w:p w14:paraId="04D92ECF" w14:textId="77777777" w:rsidR="00F82268" w:rsidRDefault="00000000">
      <w:pPr>
        <w:pStyle w:val="B1"/>
      </w:pPr>
      <w:r>
        <w:t>- The NF Service consumer (OAuth2.0 client) is registered with the NRF (Authorization Server).</w:t>
      </w:r>
    </w:p>
    <w:p w14:paraId="1AE57DD0" w14:textId="270EC922" w:rsidR="00F82268" w:rsidRDefault="00000000">
      <w:pPr>
        <w:pStyle w:val="B1"/>
      </w:pPr>
      <w:r>
        <w:t>- The NF Service Producer (OAuth2.0 resource server) is registered with the NRF (Authorization Server)</w:t>
      </w:r>
      <w:r w:rsidR="00504512">
        <w:t xml:space="preserve"> </w:t>
      </w:r>
      <w:r w:rsidR="00504512" w:rsidRPr="000077FF">
        <w:t xml:space="preserve">with </w:t>
      </w:r>
      <w:ins w:id="4" w:author="Jean" w:date="2022-11-02T09:43:00Z">
        <w:r w:rsidR="00D41AF5">
          <w:t>optio</w:t>
        </w:r>
      </w:ins>
      <w:ins w:id="5" w:author="Jean" w:date="2022-11-02T09:44:00Z">
        <w:r w:rsidR="00D41AF5">
          <w:t xml:space="preserve">nally </w:t>
        </w:r>
      </w:ins>
      <w:r w:rsidR="00504512" w:rsidRPr="000077FF">
        <w:t>"additional scope" information per NF type.</w:t>
      </w:r>
    </w:p>
    <w:p w14:paraId="71185A65" w14:textId="77777777" w:rsidR="00F82268" w:rsidRDefault="00000000">
      <w:pPr>
        <w:pStyle w:val="B1"/>
      </w:pPr>
      <w:r>
        <w:t xml:space="preserve">- The NRF and NF Service Producer share the required credentials. </w:t>
      </w:r>
    </w:p>
    <w:p w14:paraId="4E50B99F" w14:textId="77777777" w:rsidR="00F82268" w:rsidRDefault="00000000">
      <w:pPr>
        <w:pStyle w:val="B1"/>
      </w:pPr>
      <w:r>
        <w:t xml:space="preserve">- The NRF and NF have mutually authenticated each other. </w:t>
      </w:r>
    </w:p>
    <w:p w14:paraId="09EDD604" w14:textId="77777777" w:rsidR="00F82268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1</w:t>
      </w:r>
      <w:r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04381559" w14:textId="77777777" w:rsidR="00F82268" w:rsidRDefault="00F82268"/>
    <w:p w14:paraId="7697AC27" w14:textId="77777777" w:rsidR="00F82268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2</w:t>
      </w:r>
      <w:r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33B4568B" w14:textId="77777777" w:rsidR="00F82268" w:rsidRDefault="00000000">
      <w:pPr>
        <w:pStyle w:val="50"/>
      </w:pPr>
      <w:bookmarkStart w:id="6" w:name="_Toc98755826"/>
      <w:r>
        <w:t>13.4.1.2.2</w:t>
      </w:r>
      <w:r>
        <w:tab/>
        <w:t>Service Request Process</w:t>
      </w:r>
      <w:bookmarkEnd w:id="6"/>
    </w:p>
    <w:p w14:paraId="2868EE6F" w14:textId="77777777" w:rsidR="00F82268" w:rsidRDefault="00000000">
      <w:r>
        <w:t xml:space="preserve">The complete service request is two-step process including requesting an access token by NF Service Consumer (Step 1, </w:t>
      </w:r>
      <w:proofErr w:type="gramStart"/>
      <w:r>
        <w:t>i.e.</w:t>
      </w:r>
      <w:proofErr w:type="gramEnd"/>
      <w:r>
        <w:t xml:space="preserve"> 1a or 1b), and then verification of the access token by NF Service Consumer (Step 2).</w:t>
      </w:r>
    </w:p>
    <w:p w14:paraId="5C8FED4B" w14:textId="77777777" w:rsidR="00F82268" w:rsidRDefault="00F82268"/>
    <w:p w14:paraId="188F2F57" w14:textId="77777777" w:rsidR="00F82268" w:rsidRDefault="00000000">
      <w:pPr>
        <w:rPr>
          <w:b/>
          <w:bCs/>
        </w:rPr>
      </w:pPr>
      <w:r>
        <w:rPr>
          <w:b/>
          <w:bCs/>
        </w:rPr>
        <w:t xml:space="preserve">Step </w:t>
      </w:r>
      <w:proofErr w:type="gramStart"/>
      <w:r>
        <w:rPr>
          <w:b/>
          <w:bCs/>
        </w:rPr>
        <w:t>1 :</w:t>
      </w:r>
      <w:proofErr w:type="gramEnd"/>
      <w:r>
        <w:rPr>
          <w:b/>
          <w:bCs/>
        </w:rPr>
        <w:t xml:space="preserve"> Access token request</w:t>
      </w:r>
    </w:p>
    <w:p w14:paraId="4817CEF5" w14:textId="77777777" w:rsidR="00F82268" w:rsidRDefault="00000000">
      <w:r>
        <w:t>Pre-requisite:</w:t>
      </w:r>
    </w:p>
    <w:p w14:paraId="546B693D" w14:textId="77777777" w:rsidR="00F82268" w:rsidRDefault="00000000">
      <w:pPr>
        <w:pStyle w:val="B1"/>
      </w:pPr>
      <w:r>
        <w:t xml:space="preserve">- The NF Service Consumer (OAuth2.0 client) is registered with the </w:t>
      </w:r>
      <w:proofErr w:type="spellStart"/>
      <w:r>
        <w:t>vNRF</w:t>
      </w:r>
      <w:proofErr w:type="spellEnd"/>
      <w:r>
        <w:t xml:space="preserve"> (Authorization Server in the </w:t>
      </w:r>
      <w:proofErr w:type="spellStart"/>
      <w:r>
        <w:t>vPLMN</w:t>
      </w:r>
      <w:proofErr w:type="spellEnd"/>
      <w:r>
        <w:t>).</w:t>
      </w:r>
    </w:p>
    <w:p w14:paraId="37B13A01" w14:textId="0AE7F5CB" w:rsidR="00F82268" w:rsidRDefault="00000000">
      <w:pPr>
        <w:pStyle w:val="B1"/>
      </w:pPr>
      <w:r>
        <w:t xml:space="preserve">- The </w:t>
      </w:r>
      <w:proofErr w:type="spellStart"/>
      <w:r>
        <w:t>hNRF</w:t>
      </w:r>
      <w:proofErr w:type="spellEnd"/>
      <w:r>
        <w:t xml:space="preserve"> and NF Service Producer share the required credentials. Additionally, the NF Service Producer (OAuth2.0 resource server) is registered with the </w:t>
      </w:r>
      <w:proofErr w:type="spellStart"/>
      <w:r>
        <w:t>hNRF</w:t>
      </w:r>
      <w:proofErr w:type="spellEnd"/>
      <w:r>
        <w:t xml:space="preserve"> (Authorization Server in the </w:t>
      </w:r>
      <w:proofErr w:type="spellStart"/>
      <w:r>
        <w:t>hPLMN</w:t>
      </w:r>
      <w:proofErr w:type="spellEnd"/>
      <w:r>
        <w:t>)</w:t>
      </w:r>
      <w:r w:rsidR="00504512">
        <w:t xml:space="preserve"> </w:t>
      </w:r>
      <w:r w:rsidR="00504512" w:rsidRPr="000077FF">
        <w:t>with</w:t>
      </w:r>
      <w:ins w:id="7" w:author="Jean" w:date="2022-11-02T09:44:00Z">
        <w:r w:rsidR="00D41AF5">
          <w:t xml:space="preserve"> optionally</w:t>
        </w:r>
      </w:ins>
      <w:r w:rsidR="00504512" w:rsidRPr="000077FF">
        <w:t xml:space="preserve"> "additional scope" information per NF type.</w:t>
      </w:r>
    </w:p>
    <w:p w14:paraId="250B00F9" w14:textId="77777777" w:rsidR="00F82268" w:rsidRDefault="00000000">
      <w:pPr>
        <w:pStyle w:val="B1"/>
      </w:pPr>
      <w:r>
        <w:t>- The two NRFs are implicitly authenticated via N32 mutual authentication of SEPPs.</w:t>
      </w:r>
    </w:p>
    <w:p w14:paraId="3231044F" w14:textId="77777777" w:rsidR="00F82268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2</w:t>
      </w:r>
      <w:r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sectPr w:rsidR="00F8226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79706" w14:textId="77777777" w:rsidR="003078E8" w:rsidRDefault="003078E8">
      <w:pPr>
        <w:spacing w:after="0"/>
      </w:pPr>
      <w:r>
        <w:separator/>
      </w:r>
    </w:p>
  </w:endnote>
  <w:endnote w:type="continuationSeparator" w:id="0">
    <w:p w14:paraId="063398FE" w14:textId="77777777" w:rsidR="003078E8" w:rsidRDefault="003078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72DEC" w14:textId="77777777" w:rsidR="003078E8" w:rsidRDefault="003078E8">
      <w:pPr>
        <w:spacing w:after="0"/>
      </w:pPr>
      <w:r>
        <w:separator/>
      </w:r>
    </w:p>
  </w:footnote>
  <w:footnote w:type="continuationSeparator" w:id="0">
    <w:p w14:paraId="29BB8757" w14:textId="77777777" w:rsidR="003078E8" w:rsidRDefault="003078E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22E0C" w14:textId="77777777" w:rsidR="00F82268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0CD57" w14:textId="77777777" w:rsidR="00F82268" w:rsidRDefault="00F82268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EDACB" w14:textId="77777777" w:rsidR="00F82268" w:rsidRDefault="00000000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3EB94" w14:textId="77777777" w:rsidR="00F82268" w:rsidRDefault="00F82268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1051927921">
    <w:abstractNumId w:val="2"/>
  </w:num>
  <w:num w:numId="2" w16cid:durableId="1727681128">
    <w:abstractNumId w:val="1"/>
  </w:num>
  <w:num w:numId="3" w16cid:durableId="189769300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an">
    <w15:presenceInfo w15:providerId="None" w15:userId="Je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  <w:docVar w:name="commondata" w:val="eyJoZGlkIjoiNTU5OWE4NDQ0Y2RkZjA3MDcwOWZmNzhiZGM2YWExZmQifQ=="/>
  </w:docVars>
  <w:rsids>
    <w:rsidRoot w:val="00022E4A"/>
    <w:rsid w:val="00022E4A"/>
    <w:rsid w:val="00036176"/>
    <w:rsid w:val="00050AFD"/>
    <w:rsid w:val="00062F92"/>
    <w:rsid w:val="0006555F"/>
    <w:rsid w:val="0008248C"/>
    <w:rsid w:val="000836D1"/>
    <w:rsid w:val="000A6394"/>
    <w:rsid w:val="000B7FED"/>
    <w:rsid w:val="000C038A"/>
    <w:rsid w:val="000C3C8C"/>
    <w:rsid w:val="000C6598"/>
    <w:rsid w:val="000D2A32"/>
    <w:rsid w:val="000D44B3"/>
    <w:rsid w:val="000E014D"/>
    <w:rsid w:val="000F44E9"/>
    <w:rsid w:val="000F51F1"/>
    <w:rsid w:val="00135189"/>
    <w:rsid w:val="00145D43"/>
    <w:rsid w:val="00156BE0"/>
    <w:rsid w:val="00172B1C"/>
    <w:rsid w:val="0017349A"/>
    <w:rsid w:val="001816F1"/>
    <w:rsid w:val="00192C46"/>
    <w:rsid w:val="001A08B3"/>
    <w:rsid w:val="001A7B60"/>
    <w:rsid w:val="001B52F0"/>
    <w:rsid w:val="001B7A65"/>
    <w:rsid w:val="001C3A52"/>
    <w:rsid w:val="001E41F3"/>
    <w:rsid w:val="002009C6"/>
    <w:rsid w:val="002168A9"/>
    <w:rsid w:val="002410F0"/>
    <w:rsid w:val="002445D5"/>
    <w:rsid w:val="0026004D"/>
    <w:rsid w:val="002640DD"/>
    <w:rsid w:val="0027479A"/>
    <w:rsid w:val="00275D12"/>
    <w:rsid w:val="00284469"/>
    <w:rsid w:val="00284FEB"/>
    <w:rsid w:val="00285CBF"/>
    <w:rsid w:val="002860C4"/>
    <w:rsid w:val="002B5741"/>
    <w:rsid w:val="002D1AD1"/>
    <w:rsid w:val="002E472E"/>
    <w:rsid w:val="00304CB3"/>
    <w:rsid w:val="00305409"/>
    <w:rsid w:val="003078E8"/>
    <w:rsid w:val="00324F9B"/>
    <w:rsid w:val="0032571A"/>
    <w:rsid w:val="00331CB8"/>
    <w:rsid w:val="0034108E"/>
    <w:rsid w:val="003609EF"/>
    <w:rsid w:val="0036231A"/>
    <w:rsid w:val="00374DD4"/>
    <w:rsid w:val="003D3BF2"/>
    <w:rsid w:val="003E1A36"/>
    <w:rsid w:val="003F7E6B"/>
    <w:rsid w:val="00410371"/>
    <w:rsid w:val="004242F1"/>
    <w:rsid w:val="004345BF"/>
    <w:rsid w:val="00441B28"/>
    <w:rsid w:val="0045425D"/>
    <w:rsid w:val="00461C1A"/>
    <w:rsid w:val="004A0D8D"/>
    <w:rsid w:val="004A52C6"/>
    <w:rsid w:val="004B75B7"/>
    <w:rsid w:val="004D5235"/>
    <w:rsid w:val="004D77EC"/>
    <w:rsid w:val="004E5A3D"/>
    <w:rsid w:val="004F6330"/>
    <w:rsid w:val="005009D9"/>
    <w:rsid w:val="00504512"/>
    <w:rsid w:val="0051580D"/>
    <w:rsid w:val="00525FBC"/>
    <w:rsid w:val="00547111"/>
    <w:rsid w:val="00571E5C"/>
    <w:rsid w:val="005729E1"/>
    <w:rsid w:val="00592D74"/>
    <w:rsid w:val="00594E96"/>
    <w:rsid w:val="005B5BDF"/>
    <w:rsid w:val="005E2C44"/>
    <w:rsid w:val="00621188"/>
    <w:rsid w:val="0062263A"/>
    <w:rsid w:val="006257ED"/>
    <w:rsid w:val="006459B1"/>
    <w:rsid w:val="0065536E"/>
    <w:rsid w:val="00665C47"/>
    <w:rsid w:val="00684462"/>
    <w:rsid w:val="00695808"/>
    <w:rsid w:val="006B46FB"/>
    <w:rsid w:val="006E21FB"/>
    <w:rsid w:val="006E788D"/>
    <w:rsid w:val="00717053"/>
    <w:rsid w:val="0073058A"/>
    <w:rsid w:val="00732BAD"/>
    <w:rsid w:val="00785599"/>
    <w:rsid w:val="00792342"/>
    <w:rsid w:val="007977A8"/>
    <w:rsid w:val="007A354D"/>
    <w:rsid w:val="007B406D"/>
    <w:rsid w:val="007B4342"/>
    <w:rsid w:val="007B512A"/>
    <w:rsid w:val="007C2097"/>
    <w:rsid w:val="007D6A07"/>
    <w:rsid w:val="007E09A8"/>
    <w:rsid w:val="007F7259"/>
    <w:rsid w:val="008040A8"/>
    <w:rsid w:val="00810C82"/>
    <w:rsid w:val="00822BBE"/>
    <w:rsid w:val="008279FA"/>
    <w:rsid w:val="008451BD"/>
    <w:rsid w:val="008533FF"/>
    <w:rsid w:val="00860DC8"/>
    <w:rsid w:val="008626E7"/>
    <w:rsid w:val="00870EE7"/>
    <w:rsid w:val="00880A55"/>
    <w:rsid w:val="008863B9"/>
    <w:rsid w:val="00887DA0"/>
    <w:rsid w:val="00895433"/>
    <w:rsid w:val="008A45A6"/>
    <w:rsid w:val="008B7764"/>
    <w:rsid w:val="008D0582"/>
    <w:rsid w:val="008D39FE"/>
    <w:rsid w:val="008F3789"/>
    <w:rsid w:val="008F686C"/>
    <w:rsid w:val="00907D82"/>
    <w:rsid w:val="009148DE"/>
    <w:rsid w:val="00917D7B"/>
    <w:rsid w:val="00941E30"/>
    <w:rsid w:val="00944322"/>
    <w:rsid w:val="009777D9"/>
    <w:rsid w:val="00981B4E"/>
    <w:rsid w:val="00991B88"/>
    <w:rsid w:val="009A5753"/>
    <w:rsid w:val="009A579D"/>
    <w:rsid w:val="009E2DE7"/>
    <w:rsid w:val="009E3297"/>
    <w:rsid w:val="009F734F"/>
    <w:rsid w:val="00A1069F"/>
    <w:rsid w:val="00A246B6"/>
    <w:rsid w:val="00A47E70"/>
    <w:rsid w:val="00A50CF0"/>
    <w:rsid w:val="00A52EB7"/>
    <w:rsid w:val="00A7671C"/>
    <w:rsid w:val="00A8212C"/>
    <w:rsid w:val="00A85D0C"/>
    <w:rsid w:val="00AA2CBC"/>
    <w:rsid w:val="00AC5820"/>
    <w:rsid w:val="00AD1AC0"/>
    <w:rsid w:val="00AD1CD8"/>
    <w:rsid w:val="00AE6ECD"/>
    <w:rsid w:val="00B13F88"/>
    <w:rsid w:val="00B258BB"/>
    <w:rsid w:val="00B55E32"/>
    <w:rsid w:val="00B56D89"/>
    <w:rsid w:val="00B67137"/>
    <w:rsid w:val="00B67B97"/>
    <w:rsid w:val="00B71372"/>
    <w:rsid w:val="00B968C8"/>
    <w:rsid w:val="00BA3EC5"/>
    <w:rsid w:val="00BA51D9"/>
    <w:rsid w:val="00BB5DFC"/>
    <w:rsid w:val="00BC28A1"/>
    <w:rsid w:val="00BD279D"/>
    <w:rsid w:val="00BD6BB8"/>
    <w:rsid w:val="00BF0DF5"/>
    <w:rsid w:val="00C12D8A"/>
    <w:rsid w:val="00C26DA1"/>
    <w:rsid w:val="00C26DC5"/>
    <w:rsid w:val="00C362D1"/>
    <w:rsid w:val="00C66BA2"/>
    <w:rsid w:val="00C86D3E"/>
    <w:rsid w:val="00C95985"/>
    <w:rsid w:val="00CA6006"/>
    <w:rsid w:val="00CA7045"/>
    <w:rsid w:val="00CA7F7F"/>
    <w:rsid w:val="00CB0F88"/>
    <w:rsid w:val="00CC2F60"/>
    <w:rsid w:val="00CC5026"/>
    <w:rsid w:val="00CC68D0"/>
    <w:rsid w:val="00CE2108"/>
    <w:rsid w:val="00CF4AEE"/>
    <w:rsid w:val="00CF5C18"/>
    <w:rsid w:val="00D03F9A"/>
    <w:rsid w:val="00D06D51"/>
    <w:rsid w:val="00D174BD"/>
    <w:rsid w:val="00D2254E"/>
    <w:rsid w:val="00D24991"/>
    <w:rsid w:val="00D41AF5"/>
    <w:rsid w:val="00D50255"/>
    <w:rsid w:val="00D55BE4"/>
    <w:rsid w:val="00D66520"/>
    <w:rsid w:val="00D82709"/>
    <w:rsid w:val="00D878FA"/>
    <w:rsid w:val="00D9340F"/>
    <w:rsid w:val="00DE34CF"/>
    <w:rsid w:val="00E014A7"/>
    <w:rsid w:val="00E04223"/>
    <w:rsid w:val="00E13F3D"/>
    <w:rsid w:val="00E34898"/>
    <w:rsid w:val="00E53619"/>
    <w:rsid w:val="00EB09B7"/>
    <w:rsid w:val="00EB190A"/>
    <w:rsid w:val="00ED4354"/>
    <w:rsid w:val="00EE7D7C"/>
    <w:rsid w:val="00EF3006"/>
    <w:rsid w:val="00EF3262"/>
    <w:rsid w:val="00F04367"/>
    <w:rsid w:val="00F15382"/>
    <w:rsid w:val="00F25D98"/>
    <w:rsid w:val="00F300FB"/>
    <w:rsid w:val="00F55076"/>
    <w:rsid w:val="00F82268"/>
    <w:rsid w:val="00FA4954"/>
    <w:rsid w:val="00FB3BB6"/>
    <w:rsid w:val="00FB4F55"/>
    <w:rsid w:val="00FB6386"/>
    <w:rsid w:val="180504B2"/>
    <w:rsid w:val="182062D3"/>
    <w:rsid w:val="20A61181"/>
    <w:rsid w:val="2F3E4951"/>
    <w:rsid w:val="313B5FE3"/>
    <w:rsid w:val="478A25A1"/>
    <w:rsid w:val="6CE40CFE"/>
    <w:rsid w:val="7CAB5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1F713D"/>
  <w15:docId w15:val="{62ACE2EF-5716-4B1A-B0F7-6B3C011A8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/>
    <w:lsdException w:name="index 8" w:semiHidden="1" w:unhideWhenUsed="1" w:qFormat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 w:qFormat="1"/>
    <w:lsdException w:name="Message Header" w:semiHidden="1" w:unhideWhenUsed="1"/>
    <w:lsdException w:name="Subtitle" w:qFormat="1"/>
    <w:lsdException w:name="Salutation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/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  <w:qFormat/>
  </w:style>
  <w:style w:type="paragraph" w:styleId="60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3">
    <w:name w:val="Salutation"/>
    <w:basedOn w:val="a"/>
    <w:next w:val="a"/>
    <w:link w:val="af4"/>
    <w:qFormat/>
  </w:style>
  <w:style w:type="paragraph" w:styleId="33">
    <w:name w:val="Body Text 3"/>
    <w:basedOn w:val="a"/>
    <w:link w:val="34"/>
    <w:semiHidden/>
    <w:unhideWhenUsed/>
    <w:qFormat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">
    <w:name w:val="Date"/>
    <w:basedOn w:val="a"/>
    <w:next w:val="a"/>
    <w:link w:val="aff0"/>
    <w:qFormat/>
  </w:style>
  <w:style w:type="paragraph" w:styleId="23">
    <w:name w:val="Body Text Indent 2"/>
    <w:basedOn w:val="a"/>
    <w:link w:val="24"/>
    <w:semiHidden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3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qFormat/>
    <w:pPr>
      <w:jc w:val="center"/>
    </w:pPr>
    <w:rPr>
      <w:i/>
    </w:rPr>
  </w:style>
  <w:style w:type="paragraph" w:styleId="aff5">
    <w:name w:val="header"/>
    <w:link w:val="aff6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f7">
    <w:name w:val="envelope return"/>
    <w:basedOn w:val="a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pPr>
      <w:spacing w:after="0"/>
      <w:ind w:left="4252"/>
    </w:pPr>
  </w:style>
  <w:style w:type="paragraph" w:styleId="43">
    <w:name w:val="List Continue 4"/>
    <w:basedOn w:val="a"/>
    <w:semiHidden/>
    <w:unhideWhenUsed/>
    <w:pPr>
      <w:spacing w:after="120"/>
      <w:ind w:left="1132"/>
      <w:contextualSpacing/>
    </w:pPr>
  </w:style>
  <w:style w:type="paragraph" w:styleId="affa">
    <w:name w:val="index heading"/>
    <w:basedOn w:val="a"/>
    <w:next w:val="10"/>
    <w:semiHidden/>
    <w:unhideWhenUsed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pPr>
      <w:numPr>
        <w:numId w:val="3"/>
      </w:numPr>
      <w:contextualSpacing/>
    </w:pPr>
  </w:style>
  <w:style w:type="paragraph" w:styleId="aff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pPr>
      <w:ind w:left="1418"/>
    </w:pPr>
  </w:style>
  <w:style w:type="paragraph" w:styleId="36">
    <w:name w:val="Body Text Indent 3"/>
    <w:basedOn w:val="a"/>
    <w:link w:val="37"/>
    <w:semiHidden/>
    <w:unhideWhenUsed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semiHidden/>
    <w:unhideWhenUsed/>
    <w:pPr>
      <w:spacing w:after="120" w:line="480" w:lineRule="auto"/>
    </w:pPr>
  </w:style>
  <w:style w:type="paragraph" w:styleId="27">
    <w:name w:val="List Continue 2"/>
    <w:basedOn w:val="a"/>
    <w:semiHidden/>
    <w:unhideWhenUsed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1">
    <w:name w:val="Normal (Web)"/>
    <w:basedOn w:val="a"/>
    <w:semiHidden/>
    <w:unhideWhenUsed/>
    <w:rPr>
      <w:sz w:val="24"/>
      <w:szCs w:val="24"/>
    </w:rPr>
  </w:style>
  <w:style w:type="paragraph" w:styleId="38">
    <w:name w:val="List Continue 3"/>
    <w:basedOn w:val="a"/>
    <w:semiHidden/>
    <w:unhideWhenUsed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rPr>
      <w:b/>
      <w:bCs/>
    </w:rPr>
  </w:style>
  <w:style w:type="paragraph" w:styleId="afff5">
    <w:name w:val="Body Text First Indent"/>
    <w:basedOn w:val="af7"/>
    <w:link w:val="afff6"/>
    <w:pPr>
      <w:spacing w:after="180"/>
      <w:ind w:firstLine="360"/>
    </w:pPr>
  </w:style>
  <w:style w:type="paragraph" w:styleId="29">
    <w:name w:val="Body Text First Indent 2"/>
    <w:basedOn w:val="af9"/>
    <w:link w:val="2a"/>
    <w:semiHidden/>
    <w:unhideWhenUsed/>
    <w:pPr>
      <w:spacing w:after="180"/>
      <w:ind w:left="360" w:firstLine="360"/>
    </w:pPr>
  </w:style>
  <w:style w:type="character" w:styleId="afff7">
    <w:name w:val="FollowedHyperlink"/>
    <w:rPr>
      <w:color w:val="800080"/>
      <w:u w:val="single"/>
    </w:rPr>
  </w:style>
  <w:style w:type="character" w:styleId="afff8">
    <w:name w:val="Hyperlink"/>
    <w:rPr>
      <w:color w:val="0000FF"/>
      <w:u w:val="single"/>
    </w:rPr>
  </w:style>
  <w:style w:type="character" w:styleId="afff9">
    <w:name w:val="annotation reference"/>
    <w:semiHidden/>
    <w:rPr>
      <w:sz w:val="16"/>
    </w:rPr>
  </w:style>
  <w:style w:type="character" w:styleId="afffa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5"/>
    <w:link w:val="B1Char1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4"/>
  </w:style>
  <w:style w:type="paragraph" w:customStyle="1" w:styleId="B5">
    <w:name w:val="B5"/>
    <w:basedOn w:val="54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aff6">
    <w:name w:val="页眉 字符"/>
    <w:link w:val="aff5"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</w:style>
  <w:style w:type="character" w:customStyle="1" w:styleId="af8">
    <w:name w:val="正文文本 字符"/>
    <w:basedOn w:val="a0"/>
    <w:link w:val="af7"/>
    <w:semiHidden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0"/>
    <w:link w:val="25"/>
    <w:semiHidden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semiHidden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文本首行缩进 字符"/>
    <w:basedOn w:val="af8"/>
    <w:link w:val="afff5"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a">
    <w:name w:val="正文文本首行缩进 2 字符"/>
    <w:basedOn w:val="afa"/>
    <w:link w:val="29"/>
    <w:semiHidden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0"/>
    <w:link w:val="23"/>
    <w:semiHidden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0"/>
    <w:link w:val="36"/>
    <w:semiHidden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0"/>
    <w:link w:val="af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ascii="Times New Roman" w:eastAsiaTheme="minorEastAsia" w:hAnsi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Pr>
      <w:rFonts w:ascii="Arial" w:hAnsi="Arial"/>
      <w:b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eastAsiaTheme="minorEastAsia" w:hAnsi="Times New Roman"/>
      <w:lang w:val="en-GB" w:eastAsia="en-US"/>
    </w:rPr>
  </w:style>
  <w:style w:type="paragraph" w:customStyle="1" w:styleId="2b">
    <w:name w:val="修订2"/>
    <w:hidden/>
    <w:uiPriority w:val="99"/>
    <w:semiHidden/>
    <w:rPr>
      <w:rFonts w:ascii="Times New Roman" w:eastAsiaTheme="minorEastAsia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eastAsiaTheme="minorEastAsia" w:hAnsi="Times New Roman"/>
      <w:lang w:val="en-GB" w:eastAsia="en-US"/>
    </w:rPr>
  </w:style>
  <w:style w:type="paragraph" w:customStyle="1" w:styleId="39">
    <w:name w:val="修订3"/>
    <w:hidden/>
    <w:uiPriority w:val="99"/>
    <w:semiHidden/>
    <w:rPr>
      <w:rFonts w:ascii="Times New Roman" w:eastAsiaTheme="minorEastAsia" w:hAnsi="Times New Roman"/>
      <w:lang w:val="en-GB" w:eastAsia="en-US"/>
    </w:rPr>
  </w:style>
  <w:style w:type="paragraph" w:customStyle="1" w:styleId="45">
    <w:name w:val="修订4"/>
    <w:hidden/>
    <w:uiPriority w:val="99"/>
    <w:semiHidden/>
    <w:rPr>
      <w:rFonts w:ascii="Times New Roman" w:eastAsiaTheme="minorEastAsia" w:hAnsi="Times New Roman"/>
      <w:lang w:val="en-GB" w:eastAsia="en-US"/>
    </w:rPr>
  </w:style>
  <w:style w:type="paragraph" w:styleId="affff1">
    <w:name w:val="Revision"/>
    <w:hidden/>
    <w:uiPriority w:val="99"/>
    <w:semiHidden/>
    <w:rsid w:val="00A85D0C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579</Words>
  <Characters>3305</Characters>
  <Application>Microsoft Office Word</Application>
  <DocSecurity>0</DocSecurity>
  <Lines>27</Lines>
  <Paragraphs>7</Paragraphs>
  <ScaleCrop>false</ScaleCrop>
  <Company>3GPP Support Team</Company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Jean</cp:lastModifiedBy>
  <cp:revision>7</cp:revision>
  <cp:lastPrinted>2411-12-31T15:59:00Z</cp:lastPrinted>
  <dcterms:created xsi:type="dcterms:W3CDTF">2022-10-31T02:26:00Z</dcterms:created>
  <dcterms:modified xsi:type="dcterms:W3CDTF">2022-11-07T02:11:00Z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2052-11.1.0.12313</vt:lpwstr>
  </property>
  <property fmtid="{D5CDD505-2E9C-101B-9397-08002B2CF9AE}" pid="22" name="ICV">
    <vt:lpwstr>25179B6DAF0C4391BDD041A5CAB72AC4</vt:lpwstr>
  </property>
</Properties>
</file>